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A3" w:rsidRPr="004B139E" w:rsidRDefault="00002BA3" w:rsidP="00002BA3">
      <w:pPr>
        <w:rPr>
          <w:b/>
        </w:rPr>
      </w:pPr>
      <w:r w:rsidRPr="004B139E">
        <w:rPr>
          <w:b/>
        </w:rPr>
        <w:t xml:space="preserve">Информация о результатах проверки </w:t>
      </w:r>
      <w:proofErr w:type="spellStart"/>
      <w:r w:rsidRPr="004B139E">
        <w:rPr>
          <w:b/>
        </w:rPr>
        <w:t>ДЖКиСК</w:t>
      </w:r>
      <w:proofErr w:type="spellEnd"/>
      <w:r w:rsidRPr="004B139E">
        <w:rPr>
          <w:b/>
        </w:rPr>
        <w:t xml:space="preserve"> администрации города </w:t>
      </w:r>
      <w:proofErr w:type="spellStart"/>
      <w:r w:rsidRPr="004B139E">
        <w:rPr>
          <w:b/>
        </w:rPr>
        <w:t>Югорска</w:t>
      </w:r>
      <w:proofErr w:type="spellEnd"/>
      <w:r w:rsidRPr="004B139E">
        <w:rPr>
          <w:b/>
        </w:rPr>
        <w:t xml:space="preserve"> (акт от 21.08.2012)</w:t>
      </w:r>
    </w:p>
    <w:p w:rsidR="00002BA3" w:rsidRDefault="00002BA3" w:rsidP="00002BA3">
      <w:pPr>
        <w:ind w:firstLine="720"/>
        <w:jc w:val="both"/>
      </w:pPr>
    </w:p>
    <w:p w:rsidR="00002BA3" w:rsidRPr="008C2237" w:rsidRDefault="00002BA3" w:rsidP="00002BA3">
      <w:pPr>
        <w:ind w:firstLine="720"/>
        <w:jc w:val="both"/>
      </w:pPr>
      <w:r>
        <w:t xml:space="preserve">Департаментом финансов администрации города </w:t>
      </w:r>
      <w:proofErr w:type="spellStart"/>
      <w:r>
        <w:t>Югорска</w:t>
      </w:r>
      <w:proofErr w:type="spellEnd"/>
      <w:r>
        <w:t xml:space="preserve"> </w:t>
      </w:r>
      <w:r w:rsidRPr="008C2237">
        <w:t>проведена плановая</w:t>
      </w:r>
      <w:r w:rsidRPr="008C2237">
        <w:rPr>
          <w:i/>
        </w:rPr>
        <w:t xml:space="preserve"> </w:t>
      </w:r>
      <w:r>
        <w:t xml:space="preserve">проверка целевого использования бюджетных средств, выделенных в бюджете города </w:t>
      </w:r>
      <w:proofErr w:type="spellStart"/>
      <w:r>
        <w:t>Югорска</w:t>
      </w:r>
      <w:proofErr w:type="spellEnd"/>
      <w:r>
        <w:t xml:space="preserve"> на мероприятия  подраздела 0503 «благоустройство» Департаменту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 xml:space="preserve">                             </w:t>
      </w:r>
      <w:r w:rsidRPr="00A828B2">
        <w:t>в 2010 - 2011 годах и 1 полугодии 2012 года</w:t>
      </w:r>
      <w:r>
        <w:t xml:space="preserve"> (акт от 21.08.2012г.)</w:t>
      </w:r>
      <w:proofErr w:type="gramStart"/>
      <w:r>
        <w:t xml:space="preserve"> </w:t>
      </w:r>
      <w:r w:rsidRPr="00A828B2">
        <w:t>.</w:t>
      </w:r>
      <w:proofErr w:type="gramEnd"/>
      <w:r w:rsidRPr="00A828B2">
        <w:t xml:space="preserve"> </w:t>
      </w:r>
      <w:r>
        <w:t xml:space="preserve"> </w:t>
      </w:r>
    </w:p>
    <w:p w:rsidR="00002BA3" w:rsidRDefault="00002BA3" w:rsidP="00002BA3">
      <w:pPr>
        <w:ind w:firstLine="720"/>
        <w:jc w:val="both"/>
      </w:pPr>
      <w:r>
        <w:t>Объем средств, охваченных проверкой, составил  109430,5 тыс. рублей;</w:t>
      </w:r>
    </w:p>
    <w:p w:rsidR="00002BA3" w:rsidRDefault="00002BA3" w:rsidP="00002BA3">
      <w:pPr>
        <w:ind w:firstLine="709"/>
        <w:jc w:val="both"/>
      </w:pPr>
      <w:r>
        <w:t>По результатам  проведенной проверки установлено:</w:t>
      </w:r>
    </w:p>
    <w:p w:rsidR="00002BA3" w:rsidRDefault="00002BA3" w:rsidP="00002BA3">
      <w:pPr>
        <w:jc w:val="both"/>
      </w:pPr>
      <w:r>
        <w:t>1. Денежные средства израсходованы на достижение поставленных целей: обеспечено выполнение  работы по содержанию и обслуживанию объектов благоустройства по направлениям:</w:t>
      </w:r>
    </w:p>
    <w:p w:rsidR="00002BA3" w:rsidRDefault="00002BA3" w:rsidP="00002BA3">
      <w:pPr>
        <w:ind w:firstLine="1080"/>
        <w:jc w:val="both"/>
      </w:pPr>
      <w:r>
        <w:t>-   «уличное освещение»;</w:t>
      </w:r>
    </w:p>
    <w:p w:rsidR="00002BA3" w:rsidRDefault="00002BA3" w:rsidP="00002BA3">
      <w:pPr>
        <w:ind w:firstLine="1080"/>
        <w:jc w:val="both"/>
      </w:pPr>
      <w:r>
        <w:t>-   «озеленение»;</w:t>
      </w:r>
    </w:p>
    <w:p w:rsidR="00002BA3" w:rsidRDefault="00002BA3" w:rsidP="00002BA3">
      <w:pPr>
        <w:ind w:firstLine="1080"/>
        <w:jc w:val="both"/>
      </w:pPr>
      <w:r>
        <w:t>-   «организация и содержание мест захоронения»;</w:t>
      </w:r>
    </w:p>
    <w:p w:rsidR="00002BA3" w:rsidRDefault="00002BA3" w:rsidP="00002BA3">
      <w:pPr>
        <w:ind w:firstLine="1080"/>
        <w:jc w:val="both"/>
      </w:pPr>
      <w:r>
        <w:t>-   «прочие мероприятия по благоустройству»;</w:t>
      </w:r>
    </w:p>
    <w:p w:rsidR="00002BA3" w:rsidRDefault="00002BA3" w:rsidP="00002BA3">
      <w:pPr>
        <w:jc w:val="both"/>
      </w:pPr>
      <w:r>
        <w:t xml:space="preserve">2. Кассовые расходы  по оплате за выполненные  работы, оказанные услуги осуществлены на основании подтверждающих документов.  </w:t>
      </w:r>
    </w:p>
    <w:p w:rsidR="00002BA3" w:rsidRDefault="00002BA3" w:rsidP="00002BA3">
      <w:r>
        <w:t>3. Нецелевого  и незаконного использования бюджетных средств не выявлено.</w:t>
      </w:r>
    </w:p>
    <w:p w:rsidR="00002BA3" w:rsidRDefault="00002BA3" w:rsidP="00002BA3">
      <w:pPr>
        <w:ind w:firstLine="720"/>
      </w:pPr>
      <w:r>
        <w:t xml:space="preserve"> </w:t>
      </w:r>
    </w:p>
    <w:p w:rsidR="003528DC" w:rsidRDefault="00002BA3"/>
    <w:sectPr w:rsidR="003528DC" w:rsidSect="004B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02BA3"/>
    <w:rsid w:val="00002BA3"/>
    <w:rsid w:val="004B1664"/>
    <w:rsid w:val="004E3EB0"/>
    <w:rsid w:val="00D1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1</cp:revision>
  <dcterms:created xsi:type="dcterms:W3CDTF">2013-12-23T09:31:00Z</dcterms:created>
  <dcterms:modified xsi:type="dcterms:W3CDTF">2013-12-23T09:32:00Z</dcterms:modified>
</cp:coreProperties>
</file>